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B07DC0" w:rsidRDefault="00E736AE" w:rsidP="00E736AE">
      <w:pPr>
        <w:ind w:left="-709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219450" cy="2138264"/>
            <wp:effectExtent l="19050" t="0" r="0" b="0"/>
            <wp:docPr id="1" name="Рисунок 1" descr="C:\Users\user\Desktop\1541822304_hello_html_252c4f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41822304_hello_html_252c4f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404" cy="2140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6AE" w:rsidRPr="0026042C" w:rsidRDefault="00E736AE" w:rsidP="002564C4">
      <w:pPr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042C">
        <w:rPr>
          <w:rFonts w:ascii="Times New Roman" w:hAnsi="Times New Roman" w:cs="Times New Roman"/>
          <w:sz w:val="28"/>
          <w:szCs w:val="28"/>
          <w:lang w:val="kk-KZ"/>
        </w:rPr>
        <w:t>Егер Сіз балаларға жасалған қатыгездіктің куәгері болсаңыз – үнсіз қалмаңыз!</w:t>
      </w:r>
    </w:p>
    <w:p w:rsidR="00E736AE" w:rsidRPr="0026042C" w:rsidRDefault="00E736AE" w:rsidP="002564C4">
      <w:pPr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042C">
        <w:rPr>
          <w:rFonts w:ascii="Times New Roman" w:hAnsi="Times New Roman" w:cs="Times New Roman"/>
          <w:sz w:val="28"/>
          <w:szCs w:val="28"/>
          <w:lang w:val="kk-KZ"/>
        </w:rPr>
        <w:t>Міндетті түрде балаларды қорғау орталықтарына немесе полиция қызметкерлеріне хабар беріңіз!</w:t>
      </w:r>
    </w:p>
    <w:p w:rsidR="00E736AE" w:rsidRPr="0026042C" w:rsidRDefault="00E736AE" w:rsidP="002564C4">
      <w:pPr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042C">
        <w:rPr>
          <w:rFonts w:ascii="Times New Roman" w:hAnsi="Times New Roman" w:cs="Times New Roman"/>
          <w:sz w:val="28"/>
          <w:szCs w:val="28"/>
          <w:lang w:val="kk-KZ"/>
        </w:rPr>
        <w:t>Сіздің көмегіңіз бір баланың балалық шағын құтқаруы мүмкін!</w:t>
      </w:r>
    </w:p>
    <w:p w:rsidR="00E736AE" w:rsidRDefault="00E736AE" w:rsidP="00E736AE">
      <w:pPr>
        <w:ind w:left="-709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217926" cy="2064806"/>
            <wp:effectExtent l="19050" t="0" r="1524" b="0"/>
            <wp:docPr id="2" name="Рисунок 2" descr="C:\Users\user\Desktop\zorlyzomby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zorlyzombyl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951" cy="206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6AE" w:rsidRDefault="00E736AE" w:rsidP="00E736AE">
      <w:pPr>
        <w:ind w:left="-709"/>
        <w:rPr>
          <w:lang w:val="kk-KZ"/>
        </w:rPr>
      </w:pPr>
    </w:p>
    <w:p w:rsidR="002564C4" w:rsidRDefault="002564C4" w:rsidP="002564C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Қазақстанда тұрмыстық зорлық-зомыбылық мәселелері бойынша «111» байланыс орталығы</w:t>
      </w:r>
    </w:p>
    <w:p w:rsidR="002564C4" w:rsidRDefault="002564C4" w:rsidP="002224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5C26" w:rsidRPr="002564C4" w:rsidRDefault="002564C4" w:rsidP="002564C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64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2664" cy="1816713"/>
            <wp:effectExtent l="19050" t="0" r="8636" b="0"/>
            <wp:docPr id="10" name="Рисунок 8" descr="C:\Users\user\Desktop\1-5-696x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1-5-696x4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24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4C4" w:rsidRDefault="002564C4" w:rsidP="002564C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564C4" w:rsidRPr="00D83325" w:rsidRDefault="002564C4" w:rsidP="00D83325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325">
        <w:rPr>
          <w:rFonts w:ascii="Times New Roman" w:hAnsi="Times New Roman" w:cs="Times New Roman"/>
          <w:sz w:val="28"/>
          <w:szCs w:val="28"/>
        </w:rPr>
        <w:t xml:space="preserve">150 психологиялық көмегі – шығар </w:t>
      </w:r>
      <w:proofErr w:type="spellStart"/>
      <w:r w:rsidRPr="00D83325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83325">
        <w:rPr>
          <w:rFonts w:ascii="Times New Roman" w:hAnsi="Times New Roman" w:cs="Times New Roman"/>
          <w:sz w:val="28"/>
          <w:szCs w:val="28"/>
        </w:rPr>
        <w:t xml:space="preserve"> қашанда </w:t>
      </w:r>
      <w:proofErr w:type="spellStart"/>
      <w:r w:rsidRPr="00D83325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D83325">
        <w:rPr>
          <w:rFonts w:ascii="Times New Roman" w:hAnsi="Times New Roman" w:cs="Times New Roman"/>
          <w:sz w:val="28"/>
          <w:szCs w:val="28"/>
        </w:rPr>
        <w:t>!</w:t>
      </w:r>
    </w:p>
    <w:p w:rsidR="002564C4" w:rsidRDefault="002564C4" w:rsidP="002224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64C4" w:rsidRDefault="002564C4" w:rsidP="002224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64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3840" cy="2091441"/>
            <wp:effectExtent l="19050" t="0" r="0" b="0"/>
            <wp:docPr id="11" name="Рисунок 7" descr="C:\Users\user\Desktop\024cc8cad68219a025ab8d602d0e51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024cc8cad68219a025ab8d602d0e519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91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4C4" w:rsidRPr="002564C4" w:rsidRDefault="002564C4" w:rsidP="002564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736AE" w:rsidRDefault="00E736AE" w:rsidP="00E736AE">
      <w:pPr>
        <w:jc w:val="center"/>
        <w:rPr>
          <w:lang w:val="kk-KZ"/>
        </w:rPr>
      </w:pPr>
    </w:p>
    <w:p w:rsidR="006B758A" w:rsidRDefault="006B758A" w:rsidP="0026042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75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3840" cy="2068543"/>
            <wp:effectExtent l="19050" t="0" r="0" b="0"/>
            <wp:docPr id="5" name="Рисунок 3" descr="C:\Users\user\Desktop\balalar-8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balalar-800x4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6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58A" w:rsidRDefault="006B758A" w:rsidP="0026042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758A" w:rsidRPr="002564C4" w:rsidRDefault="00DA5C26" w:rsidP="006B758A">
      <w:pPr>
        <w:jc w:val="center"/>
        <w:rPr>
          <w:rFonts w:ascii="Times New Roman" w:hAnsi="Times New Roman" w:cs="Times New Roman"/>
          <w:i/>
          <w:sz w:val="40"/>
          <w:szCs w:val="40"/>
          <w:lang w:val="kk-KZ"/>
        </w:rPr>
      </w:pPr>
      <w:r w:rsidRPr="002564C4">
        <w:rPr>
          <w:rFonts w:ascii="Times New Roman" w:hAnsi="Times New Roman" w:cs="Times New Roman"/>
          <w:i/>
          <w:sz w:val="40"/>
          <w:szCs w:val="40"/>
          <w:lang w:val="kk-KZ"/>
        </w:rPr>
        <w:t>Балаңыздың қауіпсіздігі Сіздің қолыңызда</w:t>
      </w:r>
    </w:p>
    <w:p w:rsidR="006B758A" w:rsidRDefault="006B758A" w:rsidP="006B758A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6B758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773299" cy="2450592"/>
            <wp:effectExtent l="19050" t="0" r="8001" b="0"/>
            <wp:docPr id="6" name="Рисунок 4" descr="C:\Users\user\Desktop\42cc7d3490eb2948fadc4f7cfcba183c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42cc7d3490eb2948fadc4f7cfcba183c_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459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58A" w:rsidRDefault="006B758A" w:rsidP="006B758A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E736AE" w:rsidRPr="002564C4" w:rsidRDefault="006B758A" w:rsidP="002564C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6042C">
        <w:rPr>
          <w:rFonts w:ascii="Times New Roman" w:hAnsi="Times New Roman" w:cs="Times New Roman"/>
          <w:sz w:val="24"/>
          <w:szCs w:val="24"/>
          <w:lang w:val="kk-KZ"/>
        </w:rPr>
        <w:t>С.Сейфуллин атындағы №5 көпсалалы мектеп-лицей</w:t>
      </w:r>
    </w:p>
    <w:p w:rsidR="00175FD7" w:rsidRPr="00175FD7" w:rsidRDefault="00175FD7" w:rsidP="00637D6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5FD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86083" cy="2075688"/>
            <wp:effectExtent l="19050" t="0" r="0" b="0"/>
            <wp:docPr id="8" name="Рисунок 6" descr="C:\Users\user\Desktop\106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067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7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FD7" w:rsidRPr="00175FD7" w:rsidRDefault="00637D6C" w:rsidP="00175FD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5FD7">
        <w:rPr>
          <w:rFonts w:ascii="Times New Roman" w:hAnsi="Times New Roman" w:cs="Times New Roman"/>
          <w:sz w:val="28"/>
          <w:szCs w:val="28"/>
          <w:lang w:val="kk-KZ"/>
        </w:rPr>
        <w:t xml:space="preserve">♦ </w:t>
      </w:r>
      <w:r w:rsidRPr="00FA72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Балаңызға  </w:t>
      </w:r>
      <w:r w:rsidRPr="00FA726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«Жоқ!»</w:t>
      </w:r>
      <w:r w:rsidRPr="00FA72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деп жауап беруге үйретіңіз.</w:t>
      </w:r>
    </w:p>
    <w:p w:rsidR="00637D6C" w:rsidRPr="00175FD7" w:rsidRDefault="00637D6C" w:rsidP="00175FD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5FD7">
        <w:rPr>
          <w:rFonts w:ascii="Times New Roman" w:hAnsi="Times New Roman" w:cs="Times New Roman"/>
          <w:sz w:val="28"/>
          <w:szCs w:val="28"/>
          <w:lang w:val="kk-KZ"/>
        </w:rPr>
        <w:t>‣ Егер оны қонаққа шақырса немесе үйге апарып тастауға ұсынылса, тіпті көршілер болса да.</w:t>
      </w:r>
    </w:p>
    <w:p w:rsidR="00637D6C" w:rsidRPr="00175FD7" w:rsidRDefault="00637D6C" w:rsidP="00175FD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5FD7">
        <w:rPr>
          <w:rFonts w:ascii="Times New Roman" w:hAnsi="Times New Roman" w:cs="Times New Roman"/>
          <w:sz w:val="28"/>
          <w:szCs w:val="28"/>
          <w:lang w:val="kk-KZ"/>
        </w:rPr>
        <w:t>‣ Егер мектепке немесе балабақшаға бейтаныс адам алып кетү үшін келсе және ата-анасы оған бұл туралы алдын-ала ескертпесе.</w:t>
      </w:r>
    </w:p>
    <w:p w:rsidR="00637D6C" w:rsidRPr="00175FD7" w:rsidRDefault="00637D6C" w:rsidP="00175FD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5FD7">
        <w:rPr>
          <w:rFonts w:ascii="Times New Roman" w:hAnsi="Times New Roman" w:cs="Times New Roman"/>
          <w:sz w:val="28"/>
          <w:szCs w:val="28"/>
          <w:lang w:val="kk-KZ"/>
        </w:rPr>
        <w:t>‣ Егер ата-анасы болмаған кезде үйге бейтаныс адам келіп, оны пәтерге кіргізуді сұраса.</w:t>
      </w:r>
    </w:p>
    <w:p w:rsidR="00637D6C" w:rsidRPr="00175FD7" w:rsidRDefault="00637D6C" w:rsidP="00175FD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5FD7">
        <w:rPr>
          <w:rFonts w:ascii="Times New Roman" w:hAnsi="Times New Roman" w:cs="Times New Roman"/>
          <w:sz w:val="28"/>
          <w:szCs w:val="28"/>
          <w:lang w:val="kk-KZ"/>
        </w:rPr>
        <w:t>‣ Егер бейтаныс адам кездесіп, бірге уақыт өткізу үшін бірдеңе ұсынса(кәмпит, алма т.б.)</w:t>
      </w:r>
    </w:p>
    <w:p w:rsidR="00637D6C" w:rsidRDefault="00637D6C" w:rsidP="00637D6C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637D6C" w:rsidRDefault="00637D6C" w:rsidP="00637D6C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F065E7" w:rsidRPr="00F065E7" w:rsidRDefault="00DA5C26" w:rsidP="00175FD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Баланың назарын осыған аударыңыз</w:t>
      </w:r>
    </w:p>
    <w:p w:rsidR="00175FD7" w:rsidRPr="00175FD7" w:rsidRDefault="00F065E7" w:rsidP="00175FD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5FD7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="00637D6C" w:rsidRPr="00175FD7">
        <w:rPr>
          <w:rFonts w:ascii="Times New Roman" w:hAnsi="Times New Roman" w:cs="Times New Roman"/>
          <w:sz w:val="28"/>
          <w:szCs w:val="28"/>
        </w:rPr>
        <w:t>ейт</w:t>
      </w:r>
      <w:r w:rsidRPr="00175FD7">
        <w:rPr>
          <w:rFonts w:ascii="Times New Roman" w:hAnsi="Times New Roman" w:cs="Times New Roman"/>
          <w:sz w:val="28"/>
          <w:szCs w:val="28"/>
        </w:rPr>
        <w:t>аныс</w:t>
      </w:r>
      <w:proofErr w:type="spellEnd"/>
      <w:r w:rsidRPr="00175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FD7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175FD7">
        <w:rPr>
          <w:rFonts w:ascii="Times New Roman" w:hAnsi="Times New Roman" w:cs="Times New Roman"/>
          <w:sz w:val="28"/>
          <w:szCs w:val="28"/>
        </w:rPr>
        <w:t xml:space="preserve"> сөйлес</w:t>
      </w:r>
      <w:r w:rsidRPr="00175FD7">
        <w:rPr>
          <w:rFonts w:ascii="Times New Roman" w:hAnsi="Times New Roman" w:cs="Times New Roman"/>
          <w:sz w:val="28"/>
          <w:szCs w:val="28"/>
          <w:lang w:val="kk-KZ"/>
        </w:rPr>
        <w:t>уге болмайды</w:t>
      </w:r>
    </w:p>
    <w:p w:rsidR="00637D6C" w:rsidRPr="00175FD7" w:rsidRDefault="00F065E7" w:rsidP="00175FD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5FD7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637D6C" w:rsidRPr="00175FD7">
        <w:rPr>
          <w:rFonts w:ascii="Times New Roman" w:hAnsi="Times New Roman" w:cs="Times New Roman"/>
          <w:sz w:val="28"/>
          <w:szCs w:val="28"/>
        </w:rPr>
        <w:t>лармен</w:t>
      </w:r>
      <w:proofErr w:type="spellEnd"/>
      <w:r w:rsidR="00637D6C" w:rsidRPr="00175FD7">
        <w:rPr>
          <w:rFonts w:ascii="Times New Roman" w:hAnsi="Times New Roman" w:cs="Times New Roman"/>
          <w:sz w:val="28"/>
          <w:szCs w:val="28"/>
        </w:rPr>
        <w:t xml:space="preserve"> баспалд</w:t>
      </w:r>
      <w:r w:rsidRPr="00175FD7">
        <w:rPr>
          <w:rFonts w:ascii="Times New Roman" w:hAnsi="Times New Roman" w:cs="Times New Roman"/>
          <w:sz w:val="28"/>
          <w:szCs w:val="28"/>
        </w:rPr>
        <w:t xml:space="preserve">аққа </w:t>
      </w:r>
      <w:proofErr w:type="spellStart"/>
      <w:r w:rsidRPr="00175FD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75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FD7">
        <w:rPr>
          <w:rFonts w:ascii="Times New Roman" w:hAnsi="Times New Roman" w:cs="Times New Roman"/>
          <w:sz w:val="28"/>
          <w:szCs w:val="28"/>
        </w:rPr>
        <w:t>лифтке</w:t>
      </w:r>
      <w:proofErr w:type="spellEnd"/>
      <w:r w:rsidRPr="00175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FD7">
        <w:rPr>
          <w:rFonts w:ascii="Times New Roman" w:hAnsi="Times New Roman" w:cs="Times New Roman"/>
          <w:sz w:val="28"/>
          <w:szCs w:val="28"/>
        </w:rPr>
        <w:t>кір</w:t>
      </w:r>
      <w:proofErr w:type="spellEnd"/>
      <w:r w:rsidRPr="00175FD7">
        <w:rPr>
          <w:rFonts w:ascii="Times New Roman" w:hAnsi="Times New Roman" w:cs="Times New Roman"/>
          <w:sz w:val="28"/>
          <w:szCs w:val="28"/>
          <w:lang w:val="kk-KZ"/>
        </w:rPr>
        <w:t>уге болмайды</w:t>
      </w:r>
    </w:p>
    <w:p w:rsidR="00175FD7" w:rsidRPr="00175FD7" w:rsidRDefault="00F065E7" w:rsidP="00175FD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5FD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637D6C" w:rsidRPr="00175FD7">
        <w:rPr>
          <w:rFonts w:ascii="Times New Roman" w:hAnsi="Times New Roman" w:cs="Times New Roman"/>
          <w:sz w:val="28"/>
          <w:szCs w:val="28"/>
        </w:rPr>
        <w:t xml:space="preserve">асқа </w:t>
      </w:r>
      <w:r w:rsidRPr="00175FD7">
        <w:rPr>
          <w:rFonts w:ascii="Times New Roman" w:hAnsi="Times New Roman" w:cs="Times New Roman"/>
          <w:sz w:val="28"/>
          <w:szCs w:val="28"/>
        </w:rPr>
        <w:t xml:space="preserve">біреудің көлігіне </w:t>
      </w:r>
      <w:proofErr w:type="spellStart"/>
      <w:r w:rsidRPr="00175FD7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175FD7">
        <w:rPr>
          <w:rFonts w:ascii="Times New Roman" w:hAnsi="Times New Roman" w:cs="Times New Roman"/>
          <w:sz w:val="28"/>
          <w:szCs w:val="28"/>
          <w:lang w:val="kk-KZ"/>
        </w:rPr>
        <w:t>уға болмайды</w:t>
      </w:r>
    </w:p>
    <w:p w:rsidR="00637D6C" w:rsidRPr="00175FD7" w:rsidRDefault="00F065E7" w:rsidP="00175FD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5FD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637D6C" w:rsidRPr="00175FD7">
        <w:rPr>
          <w:rFonts w:ascii="Times New Roman" w:hAnsi="Times New Roman" w:cs="Times New Roman"/>
          <w:sz w:val="28"/>
          <w:szCs w:val="28"/>
          <w:lang w:val="kk-KZ"/>
        </w:rPr>
        <w:t>ейтаныс адамдард</w:t>
      </w:r>
      <w:r w:rsidRPr="00175FD7">
        <w:rPr>
          <w:rFonts w:ascii="Times New Roman" w:hAnsi="Times New Roman" w:cs="Times New Roman"/>
          <w:sz w:val="28"/>
          <w:szCs w:val="28"/>
          <w:lang w:val="kk-KZ"/>
        </w:rPr>
        <w:t>ың сыйлықтарын қабылдауға болмайды</w:t>
      </w:r>
    </w:p>
    <w:p w:rsidR="00637D6C" w:rsidRPr="00FA7262" w:rsidRDefault="00F065E7" w:rsidP="00175FD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5FD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637D6C" w:rsidRPr="00FA7262">
        <w:rPr>
          <w:rFonts w:ascii="Times New Roman" w:hAnsi="Times New Roman" w:cs="Times New Roman"/>
          <w:sz w:val="28"/>
          <w:szCs w:val="28"/>
          <w:lang w:val="kk-KZ"/>
        </w:rPr>
        <w:t>өшеде</w:t>
      </w:r>
      <w:r w:rsidRPr="00FA7262">
        <w:rPr>
          <w:rFonts w:ascii="Times New Roman" w:hAnsi="Times New Roman" w:cs="Times New Roman"/>
          <w:sz w:val="28"/>
          <w:szCs w:val="28"/>
          <w:lang w:val="kk-KZ"/>
        </w:rPr>
        <w:t xml:space="preserve"> жалғыз </w:t>
      </w:r>
      <w:r w:rsidRPr="00175FD7">
        <w:rPr>
          <w:rFonts w:ascii="Times New Roman" w:hAnsi="Times New Roman" w:cs="Times New Roman"/>
          <w:sz w:val="28"/>
          <w:szCs w:val="28"/>
          <w:lang w:val="kk-KZ"/>
        </w:rPr>
        <w:t>серуендеуге болмайды</w:t>
      </w:r>
      <w:r w:rsidR="00637D6C" w:rsidRPr="00FA7262">
        <w:rPr>
          <w:rFonts w:ascii="Times New Roman" w:hAnsi="Times New Roman" w:cs="Times New Roman"/>
          <w:sz w:val="28"/>
          <w:szCs w:val="28"/>
          <w:lang w:val="kk-KZ"/>
        </w:rPr>
        <w:t>, әсіресе қараңғы түскеннен кейін</w:t>
      </w:r>
    </w:p>
    <w:p w:rsidR="00175FD7" w:rsidRPr="00DA5C26" w:rsidRDefault="00DA5C26" w:rsidP="00DA5C26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Баланы қауіпсіздік сақтау ережелеріне үйретіңіз!</w:t>
      </w:r>
    </w:p>
    <w:p w:rsidR="00175FD7" w:rsidRDefault="00175FD7" w:rsidP="002564C4">
      <w:pPr>
        <w:ind w:left="360" w:firstLine="348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459736" cy="2265702"/>
            <wp:effectExtent l="19050" t="0" r="0" b="0"/>
            <wp:docPr id="7" name="Рисунок 5" descr="C:\Users\user\Desktop\6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6.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193" cy="22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4C4" w:rsidRPr="002564C4" w:rsidRDefault="002564C4" w:rsidP="002564C4">
      <w:pPr>
        <w:ind w:left="360" w:firstLine="348"/>
        <w:rPr>
          <w:rFonts w:ascii="Times New Roman" w:hAnsi="Times New Roman" w:cs="Times New Roman"/>
          <w:sz w:val="32"/>
          <w:szCs w:val="32"/>
          <w:lang w:val="kk-KZ"/>
        </w:rPr>
      </w:pPr>
    </w:p>
    <w:p w:rsidR="00175FD7" w:rsidRPr="00175FD7" w:rsidRDefault="00175FD7" w:rsidP="00175FD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5FD7">
        <w:rPr>
          <w:rFonts w:ascii="Times New Roman" w:hAnsi="Times New Roman" w:cs="Times New Roman"/>
          <w:sz w:val="28"/>
          <w:szCs w:val="28"/>
          <w:lang w:val="kk-KZ"/>
        </w:rPr>
        <w:lastRenderedPageBreak/>
        <w:t>♦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7262">
        <w:rPr>
          <w:rFonts w:ascii="Times New Roman" w:hAnsi="Times New Roman" w:cs="Times New Roman"/>
          <w:b/>
          <w:sz w:val="28"/>
          <w:szCs w:val="28"/>
          <w:lang w:val="kk-KZ"/>
        </w:rPr>
        <w:t>Қиын жағдайға түскен баланы қолдаңыз:</w:t>
      </w:r>
    </w:p>
    <w:p w:rsidR="00175FD7" w:rsidRPr="00FA7262" w:rsidRDefault="00175FD7" w:rsidP="00175FD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7262">
        <w:rPr>
          <w:rFonts w:ascii="Times New Roman" w:hAnsi="Times New Roman" w:cs="Times New Roman"/>
          <w:sz w:val="28"/>
          <w:szCs w:val="28"/>
          <w:lang w:val="kk-KZ"/>
        </w:rPr>
        <w:t>- Емдеу қарым-қатынастан басталады. Қамқор ересек адам - ​​баланың өзін қауіпсіз сезінуіне көмектесетін ең жақсы фактор.</w:t>
      </w:r>
    </w:p>
    <w:p w:rsidR="00175FD7" w:rsidRDefault="00175FD7" w:rsidP="00175FD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7262">
        <w:rPr>
          <w:rFonts w:ascii="Times New Roman" w:hAnsi="Times New Roman" w:cs="Times New Roman"/>
          <w:sz w:val="28"/>
          <w:szCs w:val="28"/>
          <w:lang w:val="kk-KZ"/>
        </w:rPr>
        <w:t>- 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7262">
        <w:rPr>
          <w:rFonts w:ascii="Times New Roman" w:hAnsi="Times New Roman" w:cs="Times New Roman"/>
          <w:sz w:val="28"/>
          <w:szCs w:val="28"/>
          <w:lang w:val="kk-KZ"/>
        </w:rPr>
        <w:t>оқиғаны айтып берсін. Бұл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A7262">
        <w:rPr>
          <w:rFonts w:ascii="Times New Roman" w:hAnsi="Times New Roman" w:cs="Times New Roman"/>
          <w:sz w:val="28"/>
          <w:szCs w:val="28"/>
          <w:lang w:val="kk-KZ"/>
        </w:rPr>
        <w:t xml:space="preserve"> олардың өміріндегі қатыгездікті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A7262">
        <w:rPr>
          <w:rFonts w:ascii="Times New Roman" w:hAnsi="Times New Roman" w:cs="Times New Roman"/>
          <w:sz w:val="28"/>
          <w:szCs w:val="28"/>
          <w:lang w:val="kk-KZ"/>
        </w:rPr>
        <w:t xml:space="preserve"> сенетін ересек адамға жеткізуге көмектеседі.</w:t>
      </w:r>
    </w:p>
    <w:p w:rsidR="00175FD7" w:rsidRPr="00175FD7" w:rsidRDefault="00175FD7" w:rsidP="00175FD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5FD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75FD7">
        <w:rPr>
          <w:rFonts w:ascii="Times New Roman" w:hAnsi="Times New Roman" w:cs="Times New Roman"/>
          <w:sz w:val="28"/>
          <w:szCs w:val="28"/>
          <w:lang w:val="kk-KZ"/>
        </w:rPr>
        <w:t xml:space="preserve">орқынышты оқиғаларға қарапайым түсініктеме беріңіз.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Балалардың с</w:t>
      </w:r>
      <w:r w:rsidRPr="00DA5C26">
        <w:rPr>
          <w:rFonts w:ascii="Times New Roman" w:hAnsi="Times New Roman" w:cs="Times New Roman"/>
          <w:sz w:val="28"/>
          <w:szCs w:val="28"/>
          <w:lang w:val="kk-KZ"/>
        </w:rPr>
        <w:t>езімі ересектерге қарағанда басқаша. Олар қиянаттың нақты себептерін түсінбейді және көбіне өздерін кінәлайды.</w:t>
      </w:r>
    </w:p>
    <w:p w:rsidR="00175FD7" w:rsidRPr="00175FD7" w:rsidRDefault="00175FD7" w:rsidP="00175FD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7262">
        <w:rPr>
          <w:rFonts w:ascii="Times New Roman" w:hAnsi="Times New Roman" w:cs="Times New Roman"/>
          <w:sz w:val="28"/>
          <w:szCs w:val="28"/>
          <w:lang w:val="kk-KZ"/>
        </w:rPr>
        <w:t>- Балалардың өзін-өзі бағалауын қалыптастыру. Зорлық-зомбылық көрсететін балаларға күнделікті сүйікті, ақылды және маңызды екендігі туралы ескерту қажет.</w:t>
      </w:r>
    </w:p>
    <w:p w:rsidR="00175FD7" w:rsidRPr="00175FD7" w:rsidRDefault="00175FD7" w:rsidP="00175FD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5FD7">
        <w:rPr>
          <w:rFonts w:ascii="Times New Roman" w:hAnsi="Times New Roman" w:cs="Times New Roman"/>
          <w:sz w:val="28"/>
          <w:szCs w:val="28"/>
          <w:lang w:val="kk-KZ"/>
        </w:rPr>
        <w:t>- Балаларға проблемаларды шешуге және қатыгез ойын ойнамауға көмектесіңіз.</w:t>
      </w:r>
    </w:p>
    <w:p w:rsidR="00E736AE" w:rsidRPr="002564C4" w:rsidRDefault="00175FD7" w:rsidP="00637D6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64C4">
        <w:rPr>
          <w:rFonts w:ascii="Times New Roman" w:hAnsi="Times New Roman" w:cs="Times New Roman"/>
          <w:sz w:val="28"/>
          <w:szCs w:val="28"/>
          <w:lang w:val="kk-KZ"/>
        </w:rPr>
        <w:t>- Балаларды құрметтей отырып, барлық мәселелерді қатыгездіксіз шешіңіз.</w:t>
      </w:r>
    </w:p>
    <w:p w:rsidR="00E736AE" w:rsidRPr="00637D6C" w:rsidRDefault="00E736AE" w:rsidP="00637D6C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736AE" w:rsidRPr="00637D6C" w:rsidRDefault="00E736AE" w:rsidP="00637D6C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E736AE" w:rsidRPr="00637D6C" w:rsidSect="0026042C">
      <w:pgSz w:w="16838" w:h="11906" w:orient="landscape"/>
      <w:pgMar w:top="284" w:right="1134" w:bottom="284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F0096"/>
    <w:multiLevelType w:val="hybridMultilevel"/>
    <w:tmpl w:val="31807A78"/>
    <w:lvl w:ilvl="0" w:tplc="ABF8D2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36AE"/>
    <w:rsid w:val="00175FD7"/>
    <w:rsid w:val="0022243F"/>
    <w:rsid w:val="002564C4"/>
    <w:rsid w:val="0026042C"/>
    <w:rsid w:val="00276610"/>
    <w:rsid w:val="00637D6C"/>
    <w:rsid w:val="006B758A"/>
    <w:rsid w:val="00A35853"/>
    <w:rsid w:val="00B07DC0"/>
    <w:rsid w:val="00C03F16"/>
    <w:rsid w:val="00D83325"/>
    <w:rsid w:val="00DA5C26"/>
    <w:rsid w:val="00E736AE"/>
    <w:rsid w:val="00F065E7"/>
    <w:rsid w:val="00FA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C0"/>
  </w:style>
  <w:style w:type="paragraph" w:styleId="1">
    <w:name w:val="heading 1"/>
    <w:basedOn w:val="a"/>
    <w:link w:val="10"/>
    <w:uiPriority w:val="9"/>
    <w:qFormat/>
    <w:rsid w:val="00256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6A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224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24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37D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6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449F1-1060-4BD4-9B7D-178BEBD4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2020-11-30T04:30:00Z</dcterms:created>
  <dcterms:modified xsi:type="dcterms:W3CDTF">2020-11-30T09:21:00Z</dcterms:modified>
</cp:coreProperties>
</file>